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9B5BE" w14:textId="1AA4D897" w:rsidR="006671B9" w:rsidRDefault="006671B9" w:rsidP="00792D13">
      <w:pPr>
        <w:spacing w:after="0" w:line="240" w:lineRule="auto"/>
        <w:jc w:val="both"/>
      </w:pPr>
      <w:r>
        <w:t>Specialiųjų pirkimo sąlygų</w:t>
      </w:r>
      <w:r w:rsidRPr="001E0F73">
        <w:t xml:space="preserve"> </w:t>
      </w:r>
      <w:r w:rsidR="001E0F73" w:rsidRPr="001E0F73">
        <w:t>8</w:t>
      </w:r>
      <w:r w:rsidRPr="001E0F73">
        <w:t xml:space="preserve"> </w:t>
      </w:r>
      <w:r>
        <w:t>priedas „</w:t>
      </w:r>
      <w:r w:rsidRPr="006671B9">
        <w:t>Tiekėjo deklaracija dėl atitikties Reglamento nuostatoms juridiniam asmeniui“</w:t>
      </w:r>
    </w:p>
    <w:p w14:paraId="64AEA3F1" w14:textId="77777777" w:rsidR="006671B9" w:rsidRDefault="006671B9" w:rsidP="00792D13">
      <w:pPr>
        <w:spacing w:after="0" w:line="240" w:lineRule="auto"/>
        <w:rPr>
          <w:rFonts w:cstheme="minorHAnsi"/>
        </w:rPr>
      </w:pPr>
    </w:p>
    <w:p w14:paraId="12EDEBC7" w14:textId="2C02060B" w:rsidR="006671B9" w:rsidRPr="001C45C1" w:rsidRDefault="006671B9" w:rsidP="00792D13">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792D13">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792D13">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792D13">
      <w:pPr>
        <w:spacing w:after="0" w:line="240" w:lineRule="auto"/>
        <w:jc w:val="both"/>
        <w:rPr>
          <w:rFonts w:cstheme="minorHAnsi"/>
          <w:sz w:val="20"/>
          <w:szCs w:val="20"/>
        </w:rPr>
      </w:pPr>
    </w:p>
    <w:p w14:paraId="09DAD1A9" w14:textId="7357C018" w:rsidR="006671B9" w:rsidRPr="005520B3" w:rsidRDefault="005520B3" w:rsidP="00792D13">
      <w:pPr>
        <w:tabs>
          <w:tab w:val="center" w:pos="2520"/>
        </w:tabs>
        <w:spacing w:after="0" w:line="240" w:lineRule="auto"/>
        <w:rPr>
          <w:rFonts w:cstheme="minorHAnsi"/>
          <w:sz w:val="20"/>
          <w:szCs w:val="20"/>
        </w:rPr>
      </w:pPr>
      <w:r>
        <w:rPr>
          <w:rFonts w:cstheme="minorHAnsi"/>
        </w:rPr>
        <w:t>VšĮ CPO LT</w:t>
      </w:r>
    </w:p>
    <w:p w14:paraId="2AA9F632" w14:textId="77777777" w:rsidR="006671B9" w:rsidRPr="005520B3" w:rsidRDefault="006671B9" w:rsidP="00792D13">
      <w:pPr>
        <w:spacing w:after="0" w:line="240" w:lineRule="auto"/>
        <w:rPr>
          <w:rFonts w:cstheme="minorHAnsi"/>
          <w:bCs/>
          <w:sz w:val="24"/>
          <w:szCs w:val="24"/>
        </w:rPr>
      </w:pPr>
    </w:p>
    <w:p w14:paraId="55569FAC" w14:textId="77777777" w:rsidR="006671B9" w:rsidRPr="001C45C1" w:rsidRDefault="006671B9" w:rsidP="00792D13">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792D1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792D1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792D13">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792D1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792D1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792D13">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792D13">
      <w:pPr>
        <w:tabs>
          <w:tab w:val="left" w:pos="851"/>
        </w:tabs>
        <w:snapToGrid w:val="0"/>
        <w:spacing w:after="0" w:line="240" w:lineRule="auto"/>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792D1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792D13">
      <w:pPr>
        <w:snapToGrid w:val="0"/>
        <w:spacing w:after="0" w:line="240" w:lineRule="auto"/>
        <w:jc w:val="both"/>
        <w:rPr>
          <w:rFonts w:cstheme="minorHAnsi"/>
          <w:spacing w:val="-2"/>
        </w:rPr>
      </w:pPr>
    </w:p>
    <w:p w14:paraId="2DA57B27" w14:textId="41B8F61C" w:rsidR="006671B9" w:rsidRPr="001C45C1" w:rsidRDefault="006671B9" w:rsidP="00792D1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792D1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792D13">
      <w:pPr>
        <w:snapToGrid w:val="0"/>
        <w:spacing w:after="0" w:line="240" w:lineRule="auto"/>
        <w:jc w:val="both"/>
        <w:rPr>
          <w:rFonts w:cstheme="minorHAnsi"/>
          <w:spacing w:val="-2"/>
        </w:rPr>
      </w:pPr>
    </w:p>
    <w:p w14:paraId="7B46B4A5" w14:textId="4FA2CFEB" w:rsidR="006671B9" w:rsidRPr="001C45C1" w:rsidRDefault="006671B9" w:rsidP="00792D13">
      <w:pPr>
        <w:snapToGrid w:val="0"/>
        <w:spacing w:after="0" w:line="240" w:lineRule="auto"/>
        <w:jc w:val="both"/>
        <w:rPr>
          <w:rFonts w:cstheme="minorHAnsi"/>
          <w:spacing w:val="-2"/>
        </w:rPr>
      </w:pPr>
      <w:r w:rsidRPr="001C45C1">
        <w:rPr>
          <w:rFonts w:cstheme="minorHAnsi"/>
          <w:spacing w:val="-2"/>
        </w:rPr>
        <w:t xml:space="preserve">dalyvaujantis (-i) </w:t>
      </w:r>
      <w:r w:rsidR="005520B3">
        <w:rPr>
          <w:rFonts w:cstheme="minorHAnsi"/>
          <w:spacing w:val="-2"/>
        </w:rPr>
        <w:t xml:space="preserve">VšĮ CPO LT </w:t>
      </w:r>
      <w:r w:rsidRPr="001C45C1">
        <w:rPr>
          <w:rFonts w:cstheme="minorHAnsi"/>
          <w:spacing w:val="-2"/>
        </w:rPr>
        <w:t xml:space="preserve">atliekamame </w:t>
      </w:r>
      <w:r w:rsidR="00697AFE" w:rsidRPr="00666EA2">
        <w:rPr>
          <w:rFonts w:cstheme="minorHAnsi"/>
          <w:b/>
          <w:bCs/>
          <w:i/>
          <w:iCs/>
          <w:spacing w:val="-2"/>
        </w:rPr>
        <w:t>VIISP autentifikavimo posistemės sukūrimo, modernizavimo ir diegimo paslaugos</w:t>
      </w:r>
      <w:r w:rsidR="00697AFE">
        <w:rPr>
          <w:rFonts w:cstheme="minorHAnsi"/>
          <w:spacing w:val="-2"/>
        </w:rPr>
        <w:t xml:space="preserve"> </w:t>
      </w:r>
      <w:r w:rsidR="00313765">
        <w:rPr>
          <w:rFonts w:cstheme="minorHAnsi"/>
          <w:spacing w:val="-2"/>
        </w:rPr>
        <w:t>(</w:t>
      </w:r>
      <w:r w:rsidR="00697AFE">
        <w:rPr>
          <w:rFonts w:cstheme="minorHAnsi"/>
          <w:spacing w:val="-2"/>
        </w:rPr>
        <w:t xml:space="preserve">Pirkimo Nr. </w:t>
      </w:r>
      <w:r w:rsidR="00313765">
        <w:rPr>
          <w:rFonts w:cstheme="minorHAnsi"/>
          <w:spacing w:val="-2"/>
        </w:rPr>
        <w:t xml:space="preserve">ID </w:t>
      </w:r>
      <w:r w:rsidR="00313765" w:rsidRPr="00313765">
        <w:rPr>
          <w:rFonts w:cstheme="minorHAnsi"/>
          <w:spacing w:val="-2"/>
        </w:rPr>
        <w:t>388568</w:t>
      </w:r>
      <w:r w:rsidR="00313765">
        <w:rPr>
          <w:rFonts w:cstheme="minorHAnsi"/>
          <w:spacing w:val="-2"/>
        </w:rPr>
        <w:t xml:space="preserve">) </w:t>
      </w:r>
      <w:r w:rsidRPr="001C45C1">
        <w:rPr>
          <w:rFonts w:cstheme="minorHAnsi"/>
          <w:spacing w:val="-2"/>
        </w:rPr>
        <w:t>skelbtame 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792D1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792D13">
      <w:pPr>
        <w:spacing w:after="0" w:line="240" w:lineRule="auto"/>
        <w:jc w:val="both"/>
        <w:rPr>
          <w:rFonts w:cstheme="minorHAnsi"/>
          <w:sz w:val="24"/>
          <w:szCs w:val="24"/>
        </w:rPr>
      </w:pPr>
    </w:p>
    <w:p w14:paraId="5B70B987" w14:textId="77777777" w:rsidR="006671B9" w:rsidRPr="00425CFB" w:rsidRDefault="006671B9" w:rsidP="00792D1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792D1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792D1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792D1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792D1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792D13">
      <w:pPr>
        <w:spacing w:after="0" w:line="240" w:lineRule="auto"/>
        <w:rPr>
          <w:sz w:val="20"/>
          <w:szCs w:val="20"/>
        </w:rPr>
      </w:pPr>
    </w:p>
    <w:p w14:paraId="7F4A3BC7" w14:textId="705B9F43" w:rsidR="006671B9" w:rsidRDefault="006671B9" w:rsidP="00792D13">
      <w:pPr>
        <w:spacing w:after="0" w:line="240" w:lineRule="auto"/>
        <w:rPr>
          <w:sz w:val="20"/>
          <w:szCs w:val="20"/>
        </w:rPr>
      </w:pPr>
    </w:p>
    <w:sectPr w:rsidR="006671B9" w:rsidSect="00DA3585">
      <w:pgSz w:w="12240" w:h="15840"/>
      <w:pgMar w:top="1152" w:right="57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E0F73"/>
    <w:rsid w:val="00313765"/>
    <w:rsid w:val="003B34BE"/>
    <w:rsid w:val="005520B3"/>
    <w:rsid w:val="00666EA2"/>
    <w:rsid w:val="006671B9"/>
    <w:rsid w:val="00697AFE"/>
    <w:rsid w:val="006E2681"/>
    <w:rsid w:val="00792D13"/>
    <w:rsid w:val="007D4D6A"/>
    <w:rsid w:val="008720B6"/>
    <w:rsid w:val="008A4C61"/>
    <w:rsid w:val="00A87C88"/>
    <w:rsid w:val="00CE272C"/>
    <w:rsid w:val="00DA3585"/>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12</cp:revision>
  <dcterms:created xsi:type="dcterms:W3CDTF">2023-05-23T12:33:00Z</dcterms:created>
  <dcterms:modified xsi:type="dcterms:W3CDTF">2024-12-11T08:49:00Z</dcterms:modified>
</cp:coreProperties>
</file>